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FBB1" w14:textId="77777777" w:rsidR="0022149D" w:rsidRDefault="0022149D" w:rsidP="0022149D">
      <w:pPr>
        <w:spacing w:before="100" w:beforeAutospacing="1" w:after="100" w:afterAutospacing="1"/>
        <w:jc w:val="center"/>
        <w:outlineLvl w:val="5"/>
        <w:rPr>
          <w:rFonts w:ascii="Times New Roman" w:eastAsia="Times New Roman" w:hAnsi="Times New Roman" w:cs="Times New Roman"/>
          <w:b/>
          <w:bCs/>
          <w:color w:val="000000"/>
          <w:sz w:val="15"/>
          <w:szCs w:val="15"/>
        </w:rPr>
      </w:pPr>
      <w:r w:rsidRPr="0022149D">
        <w:rPr>
          <w:rFonts w:ascii="Times New Roman" w:eastAsia="Times New Roman" w:hAnsi="Times New Roman" w:cs="Times New Roman"/>
          <w:b/>
          <w:bCs/>
          <w:noProof/>
          <w:color w:val="000000"/>
          <w:sz w:val="15"/>
          <w:szCs w:val="15"/>
        </w:rPr>
        <w:drawing>
          <wp:inline distT="0" distB="0" distL="0" distR="0" wp14:anchorId="3E3F5AB7" wp14:editId="65B37D0E">
            <wp:extent cx="1589964" cy="1589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177" cy="1590177"/>
                    </a:xfrm>
                    <a:prstGeom prst="rect">
                      <a:avLst/>
                    </a:prstGeom>
                    <a:noFill/>
                    <a:ln>
                      <a:noFill/>
                    </a:ln>
                  </pic:spPr>
                </pic:pic>
              </a:graphicData>
            </a:graphic>
          </wp:inline>
        </w:drawing>
      </w:r>
    </w:p>
    <w:p w14:paraId="69DC6EB2" w14:textId="67421DF8" w:rsidR="00EA49C0" w:rsidRPr="0022149D" w:rsidRDefault="00EA49C0" w:rsidP="0022149D">
      <w:pPr>
        <w:spacing w:before="100" w:beforeAutospacing="1" w:after="100" w:afterAutospacing="1"/>
        <w:jc w:val="center"/>
        <w:outlineLvl w:val="5"/>
        <w:rPr>
          <w:rFonts w:ascii="Times New Roman" w:eastAsia="Times New Roman" w:hAnsi="Times New Roman" w:cs="Times New Roman"/>
          <w:b/>
          <w:bCs/>
          <w:color w:val="BF8F00" w:themeColor="accent4" w:themeShade="BF"/>
          <w:sz w:val="24"/>
          <w:szCs w:val="24"/>
        </w:rPr>
      </w:pPr>
      <w:r w:rsidRPr="00D6778F">
        <w:rPr>
          <w:rFonts w:ascii="Times New Roman" w:eastAsia="Times New Roman" w:hAnsi="Times New Roman" w:cs="Times New Roman"/>
          <w:b/>
          <w:bCs/>
          <w:color w:val="BF8F00" w:themeColor="accent4" w:themeShade="BF"/>
          <w:sz w:val="24"/>
          <w:szCs w:val="24"/>
        </w:rPr>
        <w:t xml:space="preserve">INFORMATION FOR </w:t>
      </w:r>
      <w:r w:rsidR="002830D8">
        <w:rPr>
          <w:rFonts w:ascii="Times New Roman" w:eastAsia="Times New Roman" w:hAnsi="Times New Roman" w:cs="Times New Roman"/>
          <w:b/>
          <w:bCs/>
          <w:color w:val="BF8F00" w:themeColor="accent4" w:themeShade="BF"/>
          <w:sz w:val="24"/>
          <w:szCs w:val="24"/>
        </w:rPr>
        <w:t xml:space="preserve">WALK </w:t>
      </w:r>
      <w:r w:rsidR="00D6778F" w:rsidRPr="00D6778F">
        <w:rPr>
          <w:rFonts w:ascii="Times New Roman" w:eastAsia="Times New Roman" w:hAnsi="Times New Roman" w:cs="Times New Roman"/>
          <w:b/>
          <w:bCs/>
          <w:color w:val="BF8F00" w:themeColor="accent4" w:themeShade="BF"/>
          <w:sz w:val="24"/>
          <w:szCs w:val="24"/>
        </w:rPr>
        <w:t xml:space="preserve">FREESTYLE </w:t>
      </w:r>
      <w:r w:rsidRPr="00D6778F">
        <w:rPr>
          <w:rFonts w:ascii="Times New Roman" w:eastAsia="Times New Roman" w:hAnsi="Times New Roman" w:cs="Times New Roman"/>
          <w:b/>
          <w:bCs/>
          <w:color w:val="BF8F00" w:themeColor="accent4" w:themeShade="BF"/>
          <w:sz w:val="24"/>
          <w:szCs w:val="24"/>
        </w:rPr>
        <w:t>DRESSAGE TO MUSIC CLASSES</w:t>
      </w:r>
    </w:p>
    <w:p w14:paraId="488F81BF" w14:textId="77777777" w:rsidR="0022149D" w:rsidRPr="0022149D" w:rsidRDefault="0022149D" w:rsidP="0022149D">
      <w:pPr>
        <w:spacing w:before="100" w:beforeAutospacing="1" w:after="100" w:afterAutospacing="1"/>
        <w:rPr>
          <w:rFonts w:ascii="Times New Roman" w:hAnsi="Times New Roman" w:cs="Times New Roman"/>
          <w:color w:val="000000"/>
          <w:sz w:val="24"/>
          <w:szCs w:val="24"/>
        </w:rPr>
      </w:pPr>
      <w:r w:rsidRPr="0022149D">
        <w:rPr>
          <w:rFonts w:ascii="Times New Roman" w:hAnsi="Times New Roman" w:cs="Times New Roman"/>
          <w:color w:val="000080"/>
          <w:sz w:val="24"/>
          <w:szCs w:val="24"/>
        </w:rPr>
        <w:t>Information from British Dressage can be found by clicking: </w:t>
      </w:r>
      <w:r w:rsidRPr="0022149D">
        <w:rPr>
          <w:rFonts w:ascii="Times New Roman" w:hAnsi="Times New Roman" w:cs="Times New Roman"/>
          <w:b/>
          <w:bCs/>
          <w:color w:val="C29C2B"/>
          <w:sz w:val="24"/>
          <w:szCs w:val="24"/>
        </w:rPr>
        <w:t> Freestyle </w:t>
      </w:r>
      <w:hyperlink r:id="rId6" w:history="1">
        <w:r w:rsidRPr="0022149D">
          <w:rPr>
            <w:rFonts w:ascii="Times New Roman" w:hAnsi="Times New Roman" w:cs="Times New Roman"/>
            <w:b/>
            <w:bCs/>
            <w:color w:val="C29C2B"/>
            <w:sz w:val="24"/>
            <w:szCs w:val="24"/>
            <w:u w:val="single"/>
          </w:rPr>
          <w:t>Dressage</w:t>
        </w:r>
      </w:hyperlink>
      <w:r w:rsidRPr="0022149D">
        <w:rPr>
          <w:rFonts w:ascii="Times New Roman" w:hAnsi="Times New Roman" w:cs="Times New Roman"/>
          <w:b/>
          <w:bCs/>
          <w:color w:val="C29C2B"/>
          <w:sz w:val="24"/>
          <w:szCs w:val="24"/>
        </w:rPr>
        <w:t> to Music</w:t>
      </w:r>
    </w:p>
    <w:p w14:paraId="4471697B" w14:textId="77777777" w:rsidR="0022149D" w:rsidRPr="0022149D" w:rsidRDefault="0022149D" w:rsidP="0022149D">
      <w:pPr>
        <w:spacing w:before="100" w:beforeAutospacing="1" w:after="100" w:afterAutospacing="1"/>
        <w:outlineLvl w:val="5"/>
        <w:rPr>
          <w:rFonts w:ascii="Times New Roman" w:eastAsia="Times New Roman" w:hAnsi="Times New Roman" w:cs="Times New Roman"/>
          <w:b/>
          <w:bCs/>
          <w:color w:val="000000"/>
          <w:sz w:val="15"/>
          <w:szCs w:val="15"/>
        </w:rPr>
      </w:pPr>
      <w:r w:rsidRPr="0022149D">
        <w:rPr>
          <w:rFonts w:ascii="Times New Roman" w:eastAsia="Times New Roman" w:hAnsi="Times New Roman" w:cs="Times New Roman"/>
          <w:b/>
          <w:bCs/>
          <w:color w:val="C29223"/>
          <w:sz w:val="15"/>
          <w:szCs w:val="15"/>
        </w:rPr>
        <w:t>TIME ALLOWED:</w:t>
      </w:r>
    </w:p>
    <w:p w14:paraId="4DE87F81" w14:textId="7DFAB1E7" w:rsidR="0022149D" w:rsidRPr="0022149D" w:rsidRDefault="0022149D" w:rsidP="0022149D">
      <w:pPr>
        <w:spacing w:before="100" w:beforeAutospacing="1" w:after="100" w:afterAutospacing="1"/>
        <w:rPr>
          <w:rFonts w:ascii="Times New Roman" w:hAnsi="Times New Roman" w:cs="Times New Roman"/>
          <w:color w:val="000000"/>
          <w:sz w:val="24"/>
          <w:szCs w:val="24"/>
        </w:rPr>
      </w:pPr>
      <w:r w:rsidRPr="0022149D">
        <w:rPr>
          <w:rFonts w:ascii="Times New Roman" w:hAnsi="Times New Roman" w:cs="Times New Roman"/>
          <w:color w:val="000080"/>
          <w:sz w:val="24"/>
          <w:szCs w:val="24"/>
        </w:rPr>
        <w:t xml:space="preserve">Minimum of </w:t>
      </w:r>
      <w:r w:rsidR="002830D8">
        <w:rPr>
          <w:rFonts w:ascii="Times New Roman" w:hAnsi="Times New Roman" w:cs="Times New Roman"/>
          <w:color w:val="000080"/>
          <w:sz w:val="24"/>
          <w:szCs w:val="24"/>
        </w:rPr>
        <w:t>4 1</w:t>
      </w:r>
      <w:r w:rsidRPr="0022149D">
        <w:rPr>
          <w:rFonts w:ascii="Times New Roman" w:hAnsi="Times New Roman" w:cs="Times New Roman"/>
          <w:color w:val="000080"/>
          <w:sz w:val="24"/>
          <w:szCs w:val="24"/>
        </w:rPr>
        <w:t xml:space="preserve">/2 minutes maximum of </w:t>
      </w:r>
      <w:r w:rsidR="002830D8">
        <w:rPr>
          <w:rFonts w:ascii="Times New Roman" w:hAnsi="Times New Roman" w:cs="Times New Roman"/>
          <w:color w:val="000080"/>
          <w:sz w:val="24"/>
          <w:szCs w:val="24"/>
        </w:rPr>
        <w:t>5</w:t>
      </w:r>
      <w:r w:rsidRPr="0022149D">
        <w:rPr>
          <w:rFonts w:ascii="Times New Roman" w:hAnsi="Times New Roman" w:cs="Times New Roman"/>
          <w:color w:val="000080"/>
          <w:sz w:val="24"/>
          <w:szCs w:val="24"/>
        </w:rPr>
        <w:t xml:space="preserve"> minutes</w:t>
      </w:r>
    </w:p>
    <w:p w14:paraId="6B706050" w14:textId="77777777" w:rsidR="0022149D" w:rsidRPr="0022149D" w:rsidRDefault="0022149D" w:rsidP="00E71CAB">
      <w:pPr>
        <w:spacing w:before="100" w:beforeAutospacing="1" w:after="100" w:afterAutospacing="1"/>
        <w:outlineLvl w:val="5"/>
        <w:rPr>
          <w:rFonts w:ascii="Times New Roman" w:eastAsia="Times New Roman" w:hAnsi="Times New Roman" w:cs="Times New Roman"/>
          <w:b/>
          <w:bCs/>
          <w:color w:val="000000"/>
          <w:sz w:val="15"/>
          <w:szCs w:val="15"/>
        </w:rPr>
      </w:pPr>
      <w:r w:rsidRPr="0022149D">
        <w:rPr>
          <w:rFonts w:ascii="Times New Roman" w:eastAsia="Times New Roman" w:hAnsi="Times New Roman" w:cs="Times New Roman"/>
          <w:b/>
          <w:bCs/>
          <w:color w:val="C2991F"/>
          <w:sz w:val="15"/>
          <w:szCs w:val="15"/>
        </w:rPr>
        <w:t>MUSIC:</w:t>
      </w:r>
    </w:p>
    <w:p w14:paraId="512BBED8" w14:textId="77777777" w:rsidR="0022149D" w:rsidRPr="0022149D" w:rsidRDefault="0022149D" w:rsidP="0022149D">
      <w:pPr>
        <w:spacing w:before="100" w:beforeAutospacing="1" w:after="100" w:afterAutospacing="1"/>
        <w:rPr>
          <w:rFonts w:ascii="Times New Roman" w:hAnsi="Times New Roman" w:cs="Times New Roman"/>
          <w:color w:val="000000"/>
          <w:sz w:val="24"/>
          <w:szCs w:val="24"/>
        </w:rPr>
      </w:pPr>
      <w:r w:rsidRPr="0022149D">
        <w:rPr>
          <w:rFonts w:ascii="Times New Roman" w:hAnsi="Times New Roman" w:cs="Times New Roman"/>
          <w:color w:val="000080"/>
          <w:sz w:val="24"/>
          <w:szCs w:val="24"/>
        </w:rPr>
        <w:t>Remember you are responsible for ensuring you have the right to use any music included with your test.  Dressage Addict take no responsibility or accept any liability for any breach of copyright laws.</w:t>
      </w:r>
    </w:p>
    <w:p w14:paraId="576953F8" w14:textId="77777777" w:rsidR="002830D8" w:rsidRPr="00510D98" w:rsidRDefault="002830D8" w:rsidP="002830D8">
      <w:pPr>
        <w:spacing w:before="100" w:beforeAutospacing="1" w:after="100" w:afterAutospacing="1"/>
        <w:outlineLvl w:val="5"/>
        <w:rPr>
          <w:rFonts w:ascii="Times New Roman" w:eastAsia="Times New Roman" w:hAnsi="Times New Roman" w:cs="Times New Roman"/>
          <w:b/>
          <w:bCs/>
          <w:color w:val="000000"/>
          <w:sz w:val="24"/>
          <w:szCs w:val="24"/>
        </w:rPr>
      </w:pPr>
      <w:r w:rsidRPr="00510D98">
        <w:rPr>
          <w:rFonts w:ascii="Times New Roman" w:eastAsia="Times New Roman" w:hAnsi="Times New Roman" w:cs="Times New Roman"/>
          <w:b/>
          <w:bCs/>
          <w:color w:val="C29223"/>
          <w:sz w:val="24"/>
          <w:szCs w:val="24"/>
        </w:rPr>
        <w:t>WALK  LEVEL COMPULSORY MOVEMENTS FOR TECHNICAL MARKS:</w:t>
      </w:r>
    </w:p>
    <w:p w14:paraId="7EC72396"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1/2 10m half circle to the left in medium walk</w:t>
      </w:r>
    </w:p>
    <w:p w14:paraId="38AD312C"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1/2 10m half circle to the right in medium walk</w:t>
      </w:r>
    </w:p>
    <w:p w14:paraId="67442C3D"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Free walk on a long rein (minimum 20m)</w:t>
      </w:r>
    </w:p>
    <w:p w14:paraId="3D621666"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333399"/>
          <w:sz w:val="24"/>
          <w:szCs w:val="24"/>
        </w:rPr>
        <w:t>3 loop serpentine </w:t>
      </w:r>
    </w:p>
    <w:p w14:paraId="770212A8"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20m circle left </w:t>
      </w:r>
    </w:p>
    <w:p w14:paraId="25929B70"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20m circle right</w:t>
      </w:r>
    </w:p>
    <w:p w14:paraId="0461DA74"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Fluency of transitions</w:t>
      </w:r>
    </w:p>
    <w:p w14:paraId="3906418C" w14:textId="77777777" w:rsidR="002830D8" w:rsidRPr="00510D98" w:rsidRDefault="002830D8" w:rsidP="002830D8">
      <w:pPr>
        <w:numPr>
          <w:ilvl w:val="0"/>
          <w:numId w:val="4"/>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Entry and halt at the start and the halt at the end</w:t>
      </w:r>
    </w:p>
    <w:p w14:paraId="400D748C" w14:textId="77777777" w:rsidR="002830D8" w:rsidRPr="00510D98" w:rsidRDefault="002830D8" w:rsidP="002830D8">
      <w:pPr>
        <w:spacing w:before="100" w:beforeAutospacing="1" w:after="100" w:afterAutospacing="1"/>
        <w:outlineLvl w:val="5"/>
        <w:rPr>
          <w:rFonts w:ascii="Times New Roman" w:eastAsia="Times New Roman" w:hAnsi="Times New Roman" w:cs="Times New Roman"/>
          <w:b/>
          <w:bCs/>
          <w:color w:val="000000"/>
          <w:sz w:val="24"/>
          <w:szCs w:val="24"/>
        </w:rPr>
      </w:pPr>
      <w:r w:rsidRPr="00510D98">
        <w:rPr>
          <w:rFonts w:ascii="Times New Roman" w:eastAsia="Times New Roman" w:hAnsi="Times New Roman" w:cs="Times New Roman"/>
          <w:b/>
          <w:bCs/>
          <w:color w:val="C29223"/>
          <w:sz w:val="24"/>
          <w:szCs w:val="24"/>
        </w:rPr>
        <w:t>NON-COMPULSORY MOVEMENTS:</w:t>
      </w:r>
    </w:p>
    <w:p w14:paraId="5F3CECC9" w14:textId="77777777" w:rsidR="002830D8" w:rsidRPr="00510D98" w:rsidRDefault="002830D8" w:rsidP="002830D8">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Circles and half circles of any size</w:t>
      </w:r>
    </w:p>
    <w:p w14:paraId="3F54B143" w14:textId="77777777" w:rsidR="002830D8" w:rsidRPr="00510D98" w:rsidRDefault="002830D8" w:rsidP="002830D8">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Give and retake the reins</w:t>
      </w:r>
    </w:p>
    <w:p w14:paraId="2F2133CD" w14:textId="77777777" w:rsidR="002830D8" w:rsidRPr="00510D98" w:rsidRDefault="002830D8" w:rsidP="002830D8">
      <w:pPr>
        <w:numPr>
          <w:ilvl w:val="0"/>
          <w:numId w:val="5"/>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Lateral  Movements </w:t>
      </w:r>
    </w:p>
    <w:p w14:paraId="27CD1EDC" w14:textId="77777777" w:rsidR="002830D8" w:rsidRPr="00510D98" w:rsidRDefault="002830D8" w:rsidP="002830D8">
      <w:pPr>
        <w:spacing w:before="100" w:beforeAutospacing="1" w:after="100" w:afterAutospacing="1"/>
        <w:outlineLvl w:val="5"/>
        <w:rPr>
          <w:rFonts w:ascii="Times New Roman" w:eastAsia="Times New Roman" w:hAnsi="Times New Roman" w:cs="Times New Roman"/>
          <w:b/>
          <w:bCs/>
          <w:color w:val="000000"/>
          <w:sz w:val="24"/>
          <w:szCs w:val="24"/>
        </w:rPr>
      </w:pPr>
      <w:r w:rsidRPr="00510D98">
        <w:rPr>
          <w:rFonts w:ascii="Times New Roman" w:eastAsia="Times New Roman" w:hAnsi="Times New Roman" w:cs="Times New Roman"/>
          <w:b/>
          <w:bCs/>
          <w:color w:val="C29223"/>
          <w:sz w:val="24"/>
          <w:szCs w:val="24"/>
        </w:rPr>
        <w:t>PROHIBITED MOVEMENTS:  </w:t>
      </w:r>
    </w:p>
    <w:p w14:paraId="03259A2B" w14:textId="77777777" w:rsidR="002830D8" w:rsidRPr="00510D98" w:rsidRDefault="002830D8" w:rsidP="002830D8">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Trot </w:t>
      </w:r>
    </w:p>
    <w:p w14:paraId="54981898" w14:textId="77777777" w:rsidR="002830D8" w:rsidRPr="00510D98" w:rsidRDefault="002830D8" w:rsidP="002830D8">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Canter </w:t>
      </w:r>
    </w:p>
    <w:p w14:paraId="69F4692B" w14:textId="77777777" w:rsidR="002830D8" w:rsidRPr="00510D98" w:rsidRDefault="002830D8" w:rsidP="002830D8">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Rein back  </w:t>
      </w:r>
    </w:p>
    <w:p w14:paraId="7FB291ED" w14:textId="77777777" w:rsidR="002830D8" w:rsidRPr="002830D8" w:rsidRDefault="002830D8" w:rsidP="002830D8">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Reins in one hand  </w:t>
      </w:r>
    </w:p>
    <w:p w14:paraId="15AA834E" w14:textId="50D7BE76" w:rsidR="00E71CAB" w:rsidRPr="002830D8" w:rsidRDefault="002830D8" w:rsidP="002830D8">
      <w:pPr>
        <w:numPr>
          <w:ilvl w:val="0"/>
          <w:numId w:val="6"/>
        </w:numPr>
        <w:spacing w:before="100" w:beforeAutospacing="1" w:after="100" w:afterAutospacing="1"/>
        <w:rPr>
          <w:rFonts w:ascii="Times New Roman" w:eastAsia="Times New Roman" w:hAnsi="Times New Roman" w:cs="Times New Roman"/>
          <w:color w:val="000000"/>
          <w:sz w:val="24"/>
          <w:szCs w:val="24"/>
        </w:rPr>
      </w:pPr>
      <w:r w:rsidRPr="00510D98">
        <w:rPr>
          <w:rFonts w:ascii="Times New Roman" w:eastAsia="Times New Roman" w:hAnsi="Times New Roman" w:cs="Times New Roman"/>
          <w:color w:val="000080"/>
          <w:sz w:val="24"/>
          <w:szCs w:val="24"/>
        </w:rPr>
        <w:t>Walk pirouettes/half pirouettes Piaffe </w:t>
      </w:r>
    </w:p>
    <w:sectPr w:rsidR="00E71CAB" w:rsidRPr="0028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C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614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A69CB"/>
    <w:multiLevelType w:val="multilevel"/>
    <w:tmpl w:val="DD7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A6886"/>
    <w:multiLevelType w:val="multilevel"/>
    <w:tmpl w:val="786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A324A"/>
    <w:multiLevelType w:val="multilevel"/>
    <w:tmpl w:val="E29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A44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9D"/>
    <w:rsid w:val="0022149D"/>
    <w:rsid w:val="002830D8"/>
    <w:rsid w:val="003536DD"/>
    <w:rsid w:val="00503D25"/>
    <w:rsid w:val="007B3731"/>
    <w:rsid w:val="00D62C86"/>
    <w:rsid w:val="00D6778F"/>
    <w:rsid w:val="00E71CAB"/>
    <w:rsid w:val="00EA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0BD02"/>
  <w15:chartTrackingRefBased/>
  <w15:docId w15:val="{6D68BB2F-F0EA-0148-AE27-EC2D89BE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22149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2149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2149D"/>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2149D"/>
  </w:style>
  <w:style w:type="character" w:styleId="Strong">
    <w:name w:val="Strong"/>
    <w:basedOn w:val="DefaultParagraphFont"/>
    <w:uiPriority w:val="22"/>
    <w:qFormat/>
    <w:rsid w:val="0022149D"/>
    <w:rPr>
      <w:b/>
      <w:bCs/>
    </w:rPr>
  </w:style>
  <w:style w:type="character" w:styleId="Hyperlink">
    <w:name w:val="Hyperlink"/>
    <w:basedOn w:val="DefaultParagraphFont"/>
    <w:uiPriority w:val="99"/>
    <w:semiHidden/>
    <w:unhideWhenUsed/>
    <w:rsid w:val="00221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dressage.co.uk/media/4355/music-guidelines-2021-updated-may-202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 Bostock</dc:creator>
  <cp:keywords/>
  <dc:description/>
  <cp:lastModifiedBy>Joely Bostock</cp:lastModifiedBy>
  <cp:revision>3</cp:revision>
  <dcterms:created xsi:type="dcterms:W3CDTF">2023-09-28T11:20:00Z</dcterms:created>
  <dcterms:modified xsi:type="dcterms:W3CDTF">2023-09-28T11:21:00Z</dcterms:modified>
</cp:coreProperties>
</file>